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黑体" w:eastAsia="黑体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赣技教字〔2022〕43号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4"/>
          <w:sz w:val="44"/>
          <w:szCs w:val="44"/>
        </w:rPr>
        <w:t>关于聘任姬瑛洁等同志为江西省中小学教师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4"/>
          <w:sz w:val="44"/>
          <w:szCs w:val="44"/>
        </w:rPr>
        <w:t>“国家中小学智慧教育平台”应用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4"/>
          <w:sz w:val="44"/>
          <w:szCs w:val="44"/>
        </w:rPr>
        <w:t>全员培训专家的通知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各设区市教育局、赣江新区社会发展局电教装备职能部门：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教育厅办公室《关于印发&lt;江西省中小学教师“国家中小学智慧教育平台”应用全员培训工作实施方案&gt;的通知》精神，为及时高效地完成“国家中小学智慧教育平台”应用全员培训任务，特聘任姬瑛洁等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名同志江西省中小学教师“国家中小学智慧教育平台”应用全员培训专家（名单见附件）。请各位专家认真履职，按照相关要求完成县（市、区）骨干教师集中培训授课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、考核等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附件:江西省中小学教师“国家中小学智慧教育平台”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应用全员培训专家名单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江西省教育技术与装备发展中心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960" w:firstLineChars="15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zZTZjMWUxMzRjYWU1YTVhNTlhNzk4MTljMzdhYjUifQ=="/>
  </w:docVars>
  <w:rsids>
    <w:rsidRoot w:val="000152DC"/>
    <w:rsid w:val="000152DC"/>
    <w:rsid w:val="001B6B43"/>
    <w:rsid w:val="00525BE2"/>
    <w:rsid w:val="0061596C"/>
    <w:rsid w:val="008E7361"/>
    <w:rsid w:val="008F219B"/>
    <w:rsid w:val="008F70E7"/>
    <w:rsid w:val="00AA2A24"/>
    <w:rsid w:val="00AC746E"/>
    <w:rsid w:val="00E1420E"/>
    <w:rsid w:val="00FD45C1"/>
    <w:rsid w:val="00FD6244"/>
    <w:rsid w:val="01890642"/>
    <w:rsid w:val="0A530095"/>
    <w:rsid w:val="17E85D98"/>
    <w:rsid w:val="456D09B8"/>
    <w:rsid w:val="50F043F2"/>
    <w:rsid w:val="61AB0ED3"/>
    <w:rsid w:val="6C4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317</Characters>
  <Lines>1</Lines>
  <Paragraphs>1</Paragraphs>
  <TotalTime>191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2022-12-07T02:42:00Z</dcterms:created>
  <dc:creator>曾尚峰</dc:creator>
  <cp:lastModifiedBy>Ada</cp:lastModifiedBy>
  <cp:lastPrinted>2022-12-12T02:55:30Z</cp:lastPrinted>
  <dcterms:modified xsi:type="dcterms:W3CDTF">2022-12-12T03:37:38Z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7C7A261E39A84F718CACD31B7EDE56A1</vt:lpwstr>
  </property>
</Properties>
</file>